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79A3A" w14:textId="77777777" w:rsidR="00B558D3" w:rsidRDefault="0086308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</w:t>
      </w:r>
      <w:r w:rsidR="004079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</w:p>
    <w:p w14:paraId="24A47545" w14:textId="77777777" w:rsidR="008320B1" w:rsidRPr="008C6F5B" w:rsidRDefault="00A24F44" w:rsidP="00A24F44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C6F5B">
        <w:rPr>
          <w:rFonts w:ascii="Times New Roman" w:hAnsi="Times New Roman" w:cs="Times New Roman"/>
          <w:b/>
          <w:sz w:val="32"/>
          <w:szCs w:val="32"/>
          <w:lang w:val="ro-RO"/>
        </w:rPr>
        <w:t>Documente</w:t>
      </w:r>
      <w:r w:rsidR="006C6C24" w:rsidRPr="008C6F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necesare pentru acordarea Burselor de Performanță</w:t>
      </w:r>
      <w:r w:rsidR="0054062E" w:rsidRPr="008C6F5B">
        <w:rPr>
          <w:rFonts w:ascii="Times New Roman" w:hAnsi="Times New Roman" w:cs="Times New Roman"/>
          <w:b/>
          <w:sz w:val="32"/>
          <w:szCs w:val="32"/>
          <w:lang w:val="ro-RO"/>
        </w:rPr>
        <w:t xml:space="preserve"> I</w:t>
      </w:r>
    </w:p>
    <w:p w14:paraId="54339582" w14:textId="77777777" w:rsidR="00927ABF" w:rsidRDefault="00927ABF" w:rsidP="00DF191F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FB73F7" w14:textId="7D46290C" w:rsidR="006C6C24" w:rsidRPr="006C6C24" w:rsidRDefault="006C6C24" w:rsidP="006C6C2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C24"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hyperlink r:id="rId6" w:history="1">
        <w:r w:rsidRPr="003356C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 xml:space="preserve">Cerere </w:t>
        </w:r>
        <w:r w:rsidR="00820851" w:rsidRPr="003356C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pentru acordarea burselor de performanță</w:t>
        </w:r>
        <w:r w:rsidR="0054062E" w:rsidRPr="003356CE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 xml:space="preserve"> I</w:t>
        </w:r>
      </w:hyperlink>
      <w:r w:rsidR="007F41FA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val="ro-RO"/>
        </w:rPr>
        <w:t xml:space="preserve"> </w:t>
      </w:r>
      <w:r w:rsidR="007F41FA" w:rsidRPr="007F41FA">
        <w:rPr>
          <w:rFonts w:ascii="Times New Roman" w:hAnsi="Times New Roman" w:cs="Times New Roman"/>
          <w:sz w:val="28"/>
          <w:szCs w:val="28"/>
          <w:lang w:val="ro-RO"/>
        </w:rPr>
        <w:t>(Anexa 5)</w:t>
      </w:r>
      <w:r w:rsidR="007F41FA" w:rsidRPr="007F41F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820851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6C6C24">
        <w:rPr>
          <w:rFonts w:ascii="Times New Roman" w:hAnsi="Times New Roman" w:cs="Times New Roman"/>
          <w:sz w:val="28"/>
          <w:szCs w:val="28"/>
          <w:lang w:val="ro-RO"/>
        </w:rPr>
        <w:t xml:space="preserve"> vizată de către secretariatul facultăţii</w:t>
      </w:r>
    </w:p>
    <w:p w14:paraId="1E9CBF79" w14:textId="77777777" w:rsidR="006C6C24" w:rsidRPr="006C6C24" w:rsidRDefault="006C6C24" w:rsidP="006C6C2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Pr="006C6C24">
        <w:rPr>
          <w:rFonts w:ascii="Times New Roman" w:hAnsi="Times New Roman" w:cs="Times New Roman"/>
          <w:sz w:val="28"/>
          <w:szCs w:val="28"/>
          <w:lang w:val="ro-RO"/>
        </w:rPr>
        <w:t>Adeverință participare sau premiu obținut l</w:t>
      </w:r>
      <w:r w:rsidR="007E0EF7">
        <w:rPr>
          <w:rFonts w:ascii="Times New Roman" w:hAnsi="Times New Roman" w:cs="Times New Roman"/>
          <w:sz w:val="28"/>
          <w:szCs w:val="28"/>
          <w:lang w:val="ro-RO"/>
        </w:rPr>
        <w:t>a simpozionul studențesc USAMV Cluj-Napoca;</w:t>
      </w:r>
    </w:p>
    <w:p w14:paraId="7E6A3848" w14:textId="77777777" w:rsidR="006C6C24" w:rsidRPr="006C6C24" w:rsidRDefault="006C6C24" w:rsidP="006C6C2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C24">
        <w:rPr>
          <w:rFonts w:ascii="Times New Roman" w:hAnsi="Times New Roman" w:cs="Times New Roman"/>
          <w:sz w:val="28"/>
          <w:szCs w:val="28"/>
          <w:lang w:val="ro-RO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C6C24">
        <w:rPr>
          <w:rFonts w:ascii="Times New Roman" w:hAnsi="Times New Roman" w:cs="Times New Roman"/>
          <w:sz w:val="28"/>
          <w:szCs w:val="28"/>
          <w:lang w:val="ro-RO"/>
        </w:rPr>
        <w:t>Adeverință voluntariat în cadrul departamentelor, birourilor şi serviciilor USAMV</w:t>
      </w:r>
      <w:r w:rsidR="007E0EF7" w:rsidRPr="007E0EF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E0EF7">
        <w:rPr>
          <w:rFonts w:ascii="Times New Roman" w:hAnsi="Times New Roman" w:cs="Times New Roman"/>
          <w:sz w:val="28"/>
          <w:szCs w:val="28"/>
          <w:lang w:val="ro-RO"/>
        </w:rPr>
        <w:t>Cluj-Napoca</w:t>
      </w:r>
      <w:r w:rsidRPr="006C6C24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BFE0C41" w14:textId="77777777" w:rsidR="0086308D" w:rsidRPr="006C6C24" w:rsidRDefault="006C6C24" w:rsidP="006C6C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6C24">
        <w:rPr>
          <w:rFonts w:ascii="Times New Roman" w:hAnsi="Times New Roman" w:cs="Times New Roman"/>
          <w:sz w:val="28"/>
          <w:szCs w:val="28"/>
          <w:lang w:val="ro-RO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C6C24">
        <w:rPr>
          <w:rFonts w:ascii="Times New Roman" w:hAnsi="Times New Roman" w:cs="Times New Roman"/>
          <w:sz w:val="28"/>
          <w:szCs w:val="28"/>
          <w:lang w:val="ro-RO"/>
        </w:rPr>
        <w:t>Documente care să ateste calitatea de membru în colective de 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ercetare, susținerea de lucrări </w:t>
      </w:r>
      <w:r w:rsidRPr="006C6C24">
        <w:rPr>
          <w:rFonts w:ascii="Times New Roman" w:hAnsi="Times New Roman" w:cs="Times New Roman"/>
          <w:sz w:val="28"/>
          <w:szCs w:val="28"/>
          <w:lang w:val="ro-RO"/>
        </w:rPr>
        <w:t>stiinţifice la simpozionane naţionale şi internaţionale, publicarea de lucrări ştiinţifice î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 reviste </w:t>
      </w:r>
      <w:r w:rsidRPr="006C6C24">
        <w:rPr>
          <w:rFonts w:ascii="Times New Roman" w:hAnsi="Times New Roman" w:cs="Times New Roman"/>
          <w:sz w:val="28"/>
          <w:szCs w:val="28"/>
          <w:lang w:val="ro-RO"/>
        </w:rPr>
        <w:t>prestigioase sau brevete de invenţie (facultative);</w:t>
      </w:r>
    </w:p>
    <w:sectPr w:rsidR="0086308D" w:rsidRPr="006C6C24" w:rsidSect="00446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A2C30"/>
    <w:multiLevelType w:val="hybridMultilevel"/>
    <w:tmpl w:val="5E50B142"/>
    <w:lvl w:ilvl="0" w:tplc="CBEED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B39FB"/>
    <w:multiLevelType w:val="hybridMultilevel"/>
    <w:tmpl w:val="B4BAF872"/>
    <w:lvl w:ilvl="0" w:tplc="3BD6E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13063">
    <w:abstractNumId w:val="0"/>
  </w:num>
  <w:num w:numId="2" w16cid:durableId="27895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DDB"/>
    <w:rsid w:val="00021400"/>
    <w:rsid w:val="000429FC"/>
    <w:rsid w:val="00072F56"/>
    <w:rsid w:val="00095E94"/>
    <w:rsid w:val="000E405C"/>
    <w:rsid w:val="00154C69"/>
    <w:rsid w:val="001628A0"/>
    <w:rsid w:val="001904BA"/>
    <w:rsid w:val="001D3775"/>
    <w:rsid w:val="00241219"/>
    <w:rsid w:val="002610CF"/>
    <w:rsid w:val="0029255F"/>
    <w:rsid w:val="002C2009"/>
    <w:rsid w:val="002E6C6F"/>
    <w:rsid w:val="003356CE"/>
    <w:rsid w:val="003806FE"/>
    <w:rsid w:val="003A5C5C"/>
    <w:rsid w:val="003B320E"/>
    <w:rsid w:val="003F2B46"/>
    <w:rsid w:val="00407995"/>
    <w:rsid w:val="00414076"/>
    <w:rsid w:val="00443594"/>
    <w:rsid w:val="00446576"/>
    <w:rsid w:val="00446D1E"/>
    <w:rsid w:val="0048150A"/>
    <w:rsid w:val="005218A2"/>
    <w:rsid w:val="0052622A"/>
    <w:rsid w:val="00535746"/>
    <w:rsid w:val="0054062E"/>
    <w:rsid w:val="00544A67"/>
    <w:rsid w:val="0054567C"/>
    <w:rsid w:val="005A2C49"/>
    <w:rsid w:val="005A6074"/>
    <w:rsid w:val="005D6927"/>
    <w:rsid w:val="005D6A79"/>
    <w:rsid w:val="00670E10"/>
    <w:rsid w:val="00685C33"/>
    <w:rsid w:val="006C3C45"/>
    <w:rsid w:val="006C5DF5"/>
    <w:rsid w:val="006C6C24"/>
    <w:rsid w:val="006C6D53"/>
    <w:rsid w:val="006E3A44"/>
    <w:rsid w:val="006E7847"/>
    <w:rsid w:val="006F640B"/>
    <w:rsid w:val="00714082"/>
    <w:rsid w:val="0071795B"/>
    <w:rsid w:val="00733684"/>
    <w:rsid w:val="00775F61"/>
    <w:rsid w:val="0078632D"/>
    <w:rsid w:val="00797D5E"/>
    <w:rsid w:val="007A2023"/>
    <w:rsid w:val="007E0EF7"/>
    <w:rsid w:val="007F41FA"/>
    <w:rsid w:val="00806DBE"/>
    <w:rsid w:val="00820851"/>
    <w:rsid w:val="00826687"/>
    <w:rsid w:val="00830924"/>
    <w:rsid w:val="008320B1"/>
    <w:rsid w:val="0083733E"/>
    <w:rsid w:val="0086308D"/>
    <w:rsid w:val="00876DDB"/>
    <w:rsid w:val="008C6F5B"/>
    <w:rsid w:val="008D4AB1"/>
    <w:rsid w:val="008F53D5"/>
    <w:rsid w:val="00927ABF"/>
    <w:rsid w:val="009364FD"/>
    <w:rsid w:val="00937CD3"/>
    <w:rsid w:val="0094380B"/>
    <w:rsid w:val="009A3F61"/>
    <w:rsid w:val="009C2DE9"/>
    <w:rsid w:val="009F504B"/>
    <w:rsid w:val="009F667B"/>
    <w:rsid w:val="00A12834"/>
    <w:rsid w:val="00A24F44"/>
    <w:rsid w:val="00A5128A"/>
    <w:rsid w:val="00A64E16"/>
    <w:rsid w:val="00A817DB"/>
    <w:rsid w:val="00AA4EA8"/>
    <w:rsid w:val="00AD3762"/>
    <w:rsid w:val="00AD4702"/>
    <w:rsid w:val="00AF7C37"/>
    <w:rsid w:val="00B558D3"/>
    <w:rsid w:val="00BA3830"/>
    <w:rsid w:val="00BE7679"/>
    <w:rsid w:val="00BF1038"/>
    <w:rsid w:val="00C107C7"/>
    <w:rsid w:val="00C243DB"/>
    <w:rsid w:val="00C32231"/>
    <w:rsid w:val="00C434AA"/>
    <w:rsid w:val="00C75887"/>
    <w:rsid w:val="00C80701"/>
    <w:rsid w:val="00CA7E3A"/>
    <w:rsid w:val="00CB62A0"/>
    <w:rsid w:val="00CF5DB4"/>
    <w:rsid w:val="00D028FD"/>
    <w:rsid w:val="00D24912"/>
    <w:rsid w:val="00D30C65"/>
    <w:rsid w:val="00D5176B"/>
    <w:rsid w:val="00D76100"/>
    <w:rsid w:val="00D76B1E"/>
    <w:rsid w:val="00D94045"/>
    <w:rsid w:val="00DA2875"/>
    <w:rsid w:val="00DA4CA7"/>
    <w:rsid w:val="00DB028B"/>
    <w:rsid w:val="00DB4E5A"/>
    <w:rsid w:val="00DF191F"/>
    <w:rsid w:val="00E01517"/>
    <w:rsid w:val="00E13C28"/>
    <w:rsid w:val="00E604B8"/>
    <w:rsid w:val="00E6322A"/>
    <w:rsid w:val="00EA35EE"/>
    <w:rsid w:val="00EA7564"/>
    <w:rsid w:val="00EB5CBC"/>
    <w:rsid w:val="00F30C58"/>
    <w:rsid w:val="00F4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DF5B95"/>
  <w15:docId w15:val="{BE903BA7-0FF1-414C-91DC-9B21C2CB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A79"/>
    <w:pPr>
      <w:ind w:left="720"/>
      <w:contextualSpacing/>
    </w:pPr>
  </w:style>
  <w:style w:type="table" w:styleId="TableGrid">
    <w:name w:val="Table Grid"/>
    <w:basedOn w:val="TableNormal"/>
    <w:uiPriority w:val="59"/>
    <w:rsid w:val="0077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320B1"/>
    <w:rPr>
      <w:i/>
      <w:iCs/>
    </w:rPr>
  </w:style>
  <w:style w:type="character" w:styleId="Hyperlink">
    <w:name w:val="Hyperlink"/>
    <w:basedOn w:val="DefaultParagraphFont"/>
    <w:uiPriority w:val="99"/>
    <w:unhideWhenUsed/>
    <w:rsid w:val="003356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samvcluj.ro/wp-content/uploads/2024/10/Cerere-pentru-acordarea-burselor-de-performantamedicalaocazionala-Anexa-5-0310202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C3CD-6B02-4857-A55E-296FF448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USAMV</dc:creator>
  <cp:lastModifiedBy>Tudor Serb</cp:lastModifiedBy>
  <cp:revision>6</cp:revision>
  <cp:lastPrinted>2023-10-17T10:34:00Z</cp:lastPrinted>
  <dcterms:created xsi:type="dcterms:W3CDTF">2024-10-03T11:57:00Z</dcterms:created>
  <dcterms:modified xsi:type="dcterms:W3CDTF">2024-10-07T05:42:00Z</dcterms:modified>
</cp:coreProperties>
</file>